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FORMULARZ ZGŁOSZENIOWY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STOISKO HANDLOWE</w:t>
      </w:r>
    </w:p>
    <w:p>
      <w:pPr>
        <w:pStyle w:val="Normal"/>
        <w:spacing w:lineRule="auto" w:line="276" w:before="171" w:after="171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DNI GIŻYCKA – 24-25.05.2019 r. (Plaża Miejska)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Imię i nazwisko wystawcy……………………………………………………………………………………..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Nazwa firmy…………………………………………………………………………………………………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Asortyment…………………………………………………………………………………………………….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cs="Times New Roman" w:ascii="Times New Roman" w:hAnsi="Times New Roman"/>
          <w:color w:val="000000"/>
          <w:sz w:val="21"/>
          <w:szCs w:val="21"/>
        </w:rPr>
        <w:t>Powierzchnia stoiska handlowego 9 m² (długość 3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m x głębokość 3m)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Organizator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nie zapewnia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przyłącza energetycznego.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Organizator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nie zapewnia: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stołów, namiotów, krzeseł, potrzebnych do zaaranżowania stanowiska handlowego.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Organizator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nie zezwala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na wystawianie stoisk małej i dużej gastronomii. 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Organizator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pobiera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opłatę za stoisko w wysokości 100 zł brutto/ dzień.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Rozstawianie stoisk przewidziane jest dn. 24 maja od godz. 10:00 do godz. 12:00.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Dodatkowo prosimy o podanie numeru rejestracyjnego oraz marki pojazdu, potrzebnego do przewiezienia asortymentu na teren imprezy. Informacje te potrzebne są do założenia karty pojazdu, którą będzie można odebrać 24 maja 2019 r. w namiocie Organizatora w porcie Ekomarina, ul. Dąbrowskiego 14, 11-500 Giżycko.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Numer rejestracyjny………………………………………………………………………………………………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Marka pojazdu…………………………………………………………………………………………………….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Osobą upoważnioną do kontaktu z Organizatorem jest: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Imię i nazwisko………………………………………………………………………………………………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Telefon kontaktowy…………………………………………….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Adres mailowy…………………………………………………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Formularze prosimy kierować na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z w:val="21"/>
            <w:szCs w:val="21"/>
          </w:rPr>
          <w:t>mariola.jorzak</w:t>
        </w:r>
      </w:hyperlink>
      <w:hyperlink r:id="rId3">
        <w:r>
          <w:rPr>
            <w:rStyle w:val="Czeinternetowe"/>
            <w:rFonts w:eastAsia="Times New Roman" w:cs="Times New Roman" w:ascii="Times New Roman" w:hAnsi="Times New Roman"/>
            <w:color w:val="000000"/>
            <w:sz w:val="21"/>
            <w:szCs w:val="21"/>
          </w:rPr>
          <w:t>@gck.gizycko.pl</w:t>
        </w:r>
      </w:hyperlink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lub na adres Giżyckie Centrum Kultury, 11-500 Giżycko, ul. Konarskiego 8 z dopiskiem „Dni Giżycka”.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Wszelkie informacje dostępne pod nr tel. 502058455  – Mariola Jórzak</w:t>
      </w:r>
    </w:p>
    <w:p>
      <w:pPr>
        <w:pStyle w:val="Tretekstu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Zgłoszenia zbieramy do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20.05.2019 r.</w:t>
      </w:r>
    </w:p>
    <w:p>
      <w:pPr>
        <w:pStyle w:val="Tretekstu"/>
        <w:spacing w:lineRule="auto" w:line="276" w:before="171" w:after="171"/>
        <w:jc w:val="left"/>
        <w:rPr/>
      </w:pPr>
      <w:r>
        <w:rPr/>
      </w:r>
    </w:p>
    <w:p>
      <w:pPr>
        <w:pStyle w:val="Tretekstu"/>
        <w:spacing w:lineRule="auto" w:line="276" w:before="171" w:after="171"/>
        <w:jc w:val="left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Zgodnie z nowymi przepisami dotyczącymi ochrony danych osobowych, które weszły w życie 25 maja 2018 roku, informujemy że: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1"/>
          <w:szCs w:val="21"/>
        </w:rPr>
        <w:t>administratorem Pani/Pana danych osobowych jest  Giżyckie Centrum Kultury z siedzibą w Giżycku przy ul. Konarskiego 8, zwany dalej Administratorem; Administrator prowadzi operacje przetwarzania Pani/Pana danych osobowych,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1"/>
          <w:szCs w:val="21"/>
        </w:rPr>
        <w:t xml:space="preserve">Pani/Pana dane osobowe przetwarzane będą w celu </w:t>
      </w:r>
      <w:r>
        <w:rPr>
          <w:rFonts w:cs="Times New Roman" w:ascii="Times New Roman" w:hAnsi="Times New Roman"/>
          <w:sz w:val="21"/>
          <w:szCs w:val="21"/>
        </w:rPr>
        <w:t>organizacji stoisk podczas Dni Giżycka</w:t>
      </w:r>
      <w:r>
        <w:rPr>
          <w:rFonts w:cs="Times New Roman" w:ascii="Times New Roman" w:hAnsi="Times New Roman"/>
          <w:sz w:val="21"/>
          <w:szCs w:val="21"/>
        </w:rPr>
        <w:t xml:space="preserve"> 2019 i nie będą udostępniane innym odbiorcom,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podstawą przetwarzania Pani/Pana danych osobowych jest wyrażona zgoda (tj. art. 6 ust. 1 lit. a) RODO),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podanie danych jest niezbędne do zawarcia umowy, w przypadku niepodania danych niemożliwe jest zawarcie umowy,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posiada Pani/Pan prawo do: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żądania od Administratora dostępu do swoich danych osobowych, ich sprostowania, usunięcia lub ograniczenia przetwarzania danych osobowych,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wniesienia sprzeciwu wobec takiego przetwarzania,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przenoszenia danych,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wniesienia skargi do organu nadzorczego,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cofnięcia zgody na przetwarzanie danych osobowych.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Pani/Pana dane osobowe będą przechowywane przez Giżyckie Centrum Kultury.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</w:rPr>
        <w:t>………………………………………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>(podpis)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2771" w:footer="1134" w:bottom="19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Schoolbook">
    <w:altName w:val="Bookman Old Style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305040" cy="121348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82" r="-30" b="-182"/>
                  <a:stretch>
                    <a:fillRect/>
                  </a:stretch>
                </pic:blipFill>
                <pic:spPr bwMode="auto">
                  <a:xfrm>
                    <a:off x="0" y="0"/>
                    <a:ext cx="7305040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-538480</wp:posOffset>
          </wp:positionV>
          <wp:extent cx="7553960" cy="128079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77" r="-30" b="-177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28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</w:pPr>
    <w:rPr>
      <w:sz w:val="32"/>
    </w:rPr>
  </w:style>
  <w:style w:type="paragraph" w:styleId="Nagwek4">
    <w:name w:val="Heading 4"/>
    <w:basedOn w:val="Nagwek"/>
    <w:qFormat/>
    <w:pPr/>
    <w:rPr/>
  </w:style>
  <w:style w:type="paragraph" w:styleId="Nagwek8">
    <w:name w:val="Heading 8"/>
    <w:basedOn w:val="Normal"/>
    <w:next w:val="Normal"/>
    <w:qFormat/>
    <w:pPr>
      <w:keepNext/>
      <w:numPr>
        <w:ilvl w:val="7"/>
        <w:numId w:val="1"/>
      </w:numPr>
      <w:ind w:left="4956" w:right="0" w:hanging="0"/>
      <w:outlineLvl w:val="7"/>
    </w:pPr>
    <w:rPr>
      <w:rFonts w:ascii="Century Schoolbook;Bookman Old Style" w:hAnsi="Century Schoolbook;Bookman Old Style" w:cs="Century Schoolbook;Bookman Old Style"/>
      <w:b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Nagwek5">
    <w:name w:val="Nagłówek #5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ListLabel1">
    <w:name w:val="ListLabel 1"/>
    <w:qFormat/>
    <w:rPr>
      <w:rFonts w:ascii="Times New Roman" w:hAnsi="Times New Roman" w:cs="Symbol"/>
      <w:sz w:val="21"/>
    </w:rPr>
  </w:style>
  <w:style w:type="character" w:styleId="ListLabel2">
    <w:name w:val="ListLabel 2"/>
    <w:qFormat/>
    <w:rPr>
      <w:rFonts w:ascii="Times New Roman" w:hAnsi="Times New Roman" w:cs="Symbol"/>
      <w:sz w:val="21"/>
    </w:rPr>
  </w:style>
  <w:style w:type="character" w:styleId="ListLabel3">
    <w:name w:val="ListLabel 3"/>
    <w:qFormat/>
    <w:rPr>
      <w:rFonts w:ascii="Times New Roman" w:hAnsi="Times New Roman" w:cs="Symbol"/>
      <w:sz w:val="21"/>
    </w:rPr>
  </w:style>
  <w:style w:type="character" w:styleId="ListLabel4">
    <w:name w:val="ListLabel 4"/>
    <w:qFormat/>
    <w:rPr>
      <w:rFonts w:ascii="Times New Roman" w:hAnsi="Times New Roman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2"/>
      <w:sz w:val="24"/>
      <w:szCs w:val="20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ola.jorzak@gck.gizycko.pl" TargetMode="External"/><Relationship Id="rId3" Type="http://schemas.openxmlformats.org/officeDocument/2006/relationships/hyperlink" Target="mailto:info@gck.gizycko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LibreOffice/5.4.1.2$Windows_x86 LibreOffice_project/ea7cb86e6eeb2bf3a5af73a8f7777ac570321527</Application>
  <Pages>2</Pages>
  <Words>340</Words>
  <Characters>2464</Characters>
  <CharactersWithSpaces>3349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2017-03-16T10:05:06Z</dcterms:created>
  <dc:creator/>
  <dc:description/>
  <dc:language>pl-PL</dc:language>
  <cp:lastModifiedBy/>
  <cp:lastPrinted>2019-05-08T11:33:18Z</cp:lastPrinted>
  <dcterms:modified xsi:type="dcterms:W3CDTF">2019-05-09T12:05:59Z</dcterms:modified>
  <cp:revision>24</cp:revision>
  <dc:subject/>
  <dc:title/>
</cp:coreProperties>
</file>