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57" w:after="57"/>
        <w:ind w:right="-83" w:hanging="0"/>
        <w:jc w:val="center"/>
        <w:rPr>
          <w:rFonts w:ascii="Lato Black" w:hAnsi="Lato Black"/>
          <w:sz w:val="40"/>
          <w:szCs w:val="40"/>
        </w:rPr>
      </w:pPr>
      <w:bookmarkStart w:id="0" w:name="page1"/>
      <w:bookmarkEnd w:id="0"/>
      <w:r>
        <w:rPr>
          <w:rFonts w:eastAsia="Times New Roman" w:cs="Times New Roman" w:ascii="Lato Black" w:hAnsi="Lato Black"/>
          <w:b/>
          <w:bCs/>
          <w:color w:val="00000A"/>
          <w:sz w:val="40"/>
          <w:szCs w:val="40"/>
        </w:rPr>
        <w:t>ŚPIEWADŁO 2019</w:t>
      </w:r>
    </w:p>
    <w:p>
      <w:pPr>
        <w:pStyle w:val="Normal"/>
        <w:spacing w:before="57" w:after="57"/>
        <w:ind w:right="-83" w:hanging="0"/>
        <w:jc w:val="center"/>
        <w:rPr>
          <w:rFonts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/>
          <w:b/>
          <w:bCs/>
          <w:color w:val="00000A"/>
          <w:sz w:val="24"/>
          <w:szCs w:val="24"/>
        </w:rPr>
      </w:r>
    </w:p>
    <w:p>
      <w:pPr>
        <w:pStyle w:val="Normal"/>
        <w:spacing w:lineRule="exact" w:line="4" w:before="57" w:after="57"/>
        <w:jc w:val="center"/>
        <w:rPr>
          <w:rFonts w:ascii="Lato" w:hAnsi="Lato"/>
          <w:color w:val="00000A"/>
          <w:sz w:val="24"/>
          <w:szCs w:val="24"/>
        </w:rPr>
      </w:pPr>
      <w:r>
        <w:rPr>
          <w:rFonts w:ascii="Lato" w:hAnsi="Lato"/>
          <w:color w:val="00000A"/>
          <w:sz w:val="24"/>
          <w:szCs w:val="24"/>
        </w:rPr>
      </w:r>
    </w:p>
    <w:p>
      <w:pPr>
        <w:pStyle w:val="Normal"/>
        <w:spacing w:lineRule="auto" w:line="302" w:before="57" w:after="57"/>
        <w:ind w:right="100" w:hanging="0"/>
        <w:jc w:val="center"/>
        <w:rPr>
          <w:rFonts w:ascii="Lato" w:hAnsi="Lato"/>
          <w:sz w:val="24"/>
          <w:szCs w:val="24"/>
        </w:rPr>
      </w:pPr>
      <w:r>
        <w:rPr>
          <w:rFonts w:eastAsia="Times New Roman" w:cs="Times New Roman" w:ascii="Lato" w:hAnsi="Lato"/>
          <w:color w:val="00000A"/>
          <w:sz w:val="24"/>
          <w:szCs w:val="24"/>
        </w:rPr>
        <w:t xml:space="preserve">Regulamin XXII przeglądu wokalnego solistów, zespołów dziecięcych i młodzieżowych </w:t>
      </w:r>
    </w:p>
    <w:p>
      <w:pPr>
        <w:pStyle w:val="Normal"/>
        <w:spacing w:lineRule="auto" w:line="302" w:before="57" w:after="57"/>
        <w:ind w:right="100" w:hanging="0"/>
        <w:jc w:val="center"/>
        <w:rPr>
          <w:rFonts w:ascii="Lato" w:hAnsi="Lato"/>
          <w:sz w:val="24"/>
          <w:szCs w:val="24"/>
        </w:rPr>
      </w:pPr>
      <w:r>
        <w:rPr>
          <w:rFonts w:eastAsia="Times New Roman" w:cs="Times New Roman" w:ascii="Lato" w:hAnsi="Lato"/>
          <w:color w:val="00000A"/>
          <w:sz w:val="24"/>
          <w:szCs w:val="24"/>
        </w:rPr>
        <w:t xml:space="preserve">oraz muzykujących rodzin powiatu giżyckiego „Śpiewać każdy może...” </w:t>
      </w:r>
    </w:p>
    <w:p>
      <w:pPr>
        <w:pStyle w:val="Normal"/>
        <w:spacing w:lineRule="auto" w:line="302" w:before="57" w:after="57"/>
        <w:ind w:right="100" w:hanging="0"/>
        <w:jc w:val="center"/>
        <w:rPr>
          <w:rFonts w:ascii="Lato Black" w:hAnsi="Lato Black"/>
          <w:b/>
          <w:b/>
          <w:bCs/>
          <w:sz w:val="24"/>
          <w:szCs w:val="24"/>
        </w:rPr>
      </w:pPr>
      <w:r>
        <w:rPr>
          <w:rFonts w:eastAsia="Times New Roman" w:cs="Times New Roman" w:ascii="Lato Black" w:hAnsi="Lato Black"/>
          <w:b/>
          <w:bCs/>
          <w:color w:val="00000A"/>
          <w:sz w:val="24"/>
          <w:szCs w:val="24"/>
        </w:rPr>
        <w:t>Eliminacje miejskie</w:t>
      </w:r>
    </w:p>
    <w:p>
      <w:pPr>
        <w:pStyle w:val="Normal"/>
        <w:spacing w:lineRule="exact" w:line="159" w:before="57" w:after="57"/>
        <w:jc w:val="both"/>
        <w:rPr>
          <w:rFonts w:ascii="Lato" w:hAnsi="Lato"/>
          <w:color w:val="00000A"/>
          <w:sz w:val="24"/>
          <w:szCs w:val="24"/>
        </w:rPr>
      </w:pPr>
      <w:r>
        <w:rPr>
          <w:rFonts w:ascii="Lato" w:hAnsi="Lato"/>
          <w:color w:val="00000A"/>
          <w:sz w:val="24"/>
          <w:szCs w:val="24"/>
        </w:rPr>
      </w:r>
    </w:p>
    <w:p>
      <w:pPr>
        <w:pStyle w:val="Normal"/>
        <w:spacing w:lineRule="exact" w:line="159" w:before="57" w:after="57"/>
        <w:jc w:val="both"/>
        <w:rPr>
          <w:rFonts w:ascii="Lato" w:hAnsi="Lato"/>
          <w:color w:val="00000A"/>
          <w:sz w:val="24"/>
          <w:szCs w:val="24"/>
        </w:rPr>
      </w:pPr>
      <w:r>
        <w:rPr>
          <w:rFonts w:ascii="Lato" w:hAnsi="Lato"/>
          <w:color w:val="00000A"/>
          <w:sz w:val="24"/>
          <w:szCs w:val="24"/>
        </w:rPr>
      </w:r>
    </w:p>
    <w:p>
      <w:pPr>
        <w:pStyle w:val="Normal"/>
        <w:spacing w:before="57" w:after="57"/>
        <w:ind w:left="4" w:hanging="0"/>
        <w:jc w:val="both"/>
        <w:rPr>
          <w:rFonts w:ascii="Lato Black" w:hAnsi="Lato Black"/>
        </w:rPr>
      </w:pPr>
      <w:r>
        <w:rPr>
          <w:rFonts w:eastAsia="Times New Roman" w:cs="Times New Roman" w:ascii="Lato Black" w:hAnsi="Lato Black"/>
          <w:b/>
          <w:bCs/>
          <w:color w:val="00000A"/>
          <w:sz w:val="24"/>
          <w:szCs w:val="24"/>
        </w:rPr>
        <w:t>Cel konkursu:</w:t>
      </w:r>
    </w:p>
    <w:p>
      <w:pPr>
        <w:pStyle w:val="Normal"/>
        <w:numPr>
          <w:ilvl w:val="0"/>
          <w:numId w:val="1"/>
        </w:numPr>
        <w:spacing w:lineRule="exact" w:line="4" w:before="57" w:after="57"/>
        <w:jc w:val="both"/>
        <w:rPr>
          <w:rFonts w:ascii="Lato" w:hAnsi="Lato"/>
          <w:color w:val="00000A"/>
          <w:sz w:val="24"/>
          <w:szCs w:val="24"/>
        </w:rPr>
      </w:pPr>
      <w:r>
        <w:rPr>
          <w:rFonts w:ascii="Lato" w:hAnsi="Lato"/>
          <w:color w:val="00000A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left" w:pos="144" w:leader="none"/>
        </w:tabs>
        <w:spacing w:before="57" w:after="57"/>
        <w:ind w:left="144" w:hanging="0"/>
        <w:jc w:val="both"/>
        <w:rPr>
          <w:rFonts w:ascii="Lato" w:hAnsi="Lato"/>
        </w:rPr>
      </w:pPr>
      <w:r>
        <w:rPr>
          <w:rFonts w:eastAsia="Times New Roman" w:cs="Times New Roman" w:ascii="Lato" w:hAnsi="Lato"/>
          <w:color w:val="00000A"/>
          <w:sz w:val="24"/>
          <w:szCs w:val="24"/>
        </w:rPr>
        <w:t>rozbudzanie zainteresowań wokalnych mieszkańców powiatu giżyckiego</w:t>
      </w:r>
    </w:p>
    <w:p>
      <w:pPr>
        <w:pStyle w:val="Normal"/>
        <w:numPr>
          <w:ilvl w:val="0"/>
          <w:numId w:val="1"/>
        </w:numPr>
        <w:tabs>
          <w:tab w:val="left" w:pos="144" w:leader="none"/>
        </w:tabs>
        <w:spacing w:before="57" w:after="57"/>
        <w:ind w:left="144" w:hanging="0"/>
        <w:jc w:val="both"/>
        <w:rPr>
          <w:rFonts w:ascii="Lato" w:hAnsi="Lato"/>
        </w:rPr>
      </w:pPr>
      <w:r>
        <w:rPr>
          <w:rFonts w:eastAsia="Times New Roman" w:cs="Times New Roman" w:ascii="Lato" w:hAnsi="Lato"/>
          <w:color w:val="00000A"/>
          <w:sz w:val="24"/>
          <w:szCs w:val="24"/>
        </w:rPr>
        <w:t>kształtowanie nawyków i umiejętności korzystania z różnych form spędzania wolnego czasu</w:t>
      </w:r>
    </w:p>
    <w:p>
      <w:pPr>
        <w:pStyle w:val="Normal"/>
        <w:numPr>
          <w:ilvl w:val="0"/>
          <w:numId w:val="1"/>
        </w:numPr>
        <w:tabs>
          <w:tab w:val="left" w:pos="144" w:leader="none"/>
        </w:tabs>
        <w:spacing w:before="57" w:after="57"/>
        <w:ind w:left="144" w:hanging="0"/>
        <w:jc w:val="both"/>
        <w:rPr>
          <w:rFonts w:ascii="Lato" w:hAnsi="Lato"/>
        </w:rPr>
      </w:pPr>
      <w:r>
        <w:rPr>
          <w:rFonts w:eastAsia="Times New Roman" w:cs="Times New Roman" w:ascii="Lato" w:hAnsi="Lato"/>
          <w:color w:val="00000A"/>
          <w:sz w:val="24"/>
          <w:szCs w:val="24"/>
        </w:rPr>
        <w:t>pobudzanie zamiłowania do języka polskiego</w:t>
      </w:r>
    </w:p>
    <w:p>
      <w:pPr>
        <w:pStyle w:val="Normal"/>
        <w:numPr>
          <w:ilvl w:val="0"/>
          <w:numId w:val="1"/>
        </w:numPr>
        <w:tabs>
          <w:tab w:val="left" w:pos="144" w:leader="none"/>
        </w:tabs>
        <w:spacing w:before="57" w:after="57"/>
        <w:ind w:left="144" w:hanging="0"/>
        <w:jc w:val="both"/>
        <w:rPr>
          <w:rFonts w:ascii="Lato" w:hAnsi="Lato"/>
        </w:rPr>
      </w:pPr>
      <w:r>
        <w:rPr>
          <w:rFonts w:eastAsia="Times New Roman" w:cs="Times New Roman" w:ascii="Lato" w:hAnsi="Lato"/>
          <w:color w:val="00000A"/>
          <w:sz w:val="24"/>
          <w:szCs w:val="24"/>
        </w:rPr>
        <w:t>wyszukiwanie talentów</w:t>
      </w:r>
    </w:p>
    <w:p>
      <w:pPr>
        <w:pStyle w:val="Normal"/>
        <w:spacing w:lineRule="exact" w:line="272" w:before="57" w:after="57"/>
        <w:jc w:val="both"/>
        <w:rPr>
          <w:rFonts w:ascii="Lato" w:hAnsi="Lato"/>
          <w:color w:val="00000A"/>
          <w:sz w:val="24"/>
          <w:szCs w:val="24"/>
        </w:rPr>
      </w:pPr>
      <w:r>
        <w:rPr>
          <w:rFonts w:ascii="Lato" w:hAnsi="Lato"/>
          <w:color w:val="00000A"/>
          <w:sz w:val="24"/>
          <w:szCs w:val="24"/>
        </w:rPr>
      </w:r>
    </w:p>
    <w:p>
      <w:pPr>
        <w:pStyle w:val="Normal"/>
        <w:spacing w:before="57" w:after="57"/>
        <w:ind w:left="4" w:hanging="0"/>
        <w:jc w:val="both"/>
        <w:rPr>
          <w:rFonts w:ascii="Lato Black" w:hAnsi="Lato Black"/>
        </w:rPr>
      </w:pPr>
      <w:r>
        <w:rPr>
          <w:rFonts w:eastAsia="Times New Roman" w:cs="Times New Roman" w:ascii="Lato Black" w:hAnsi="Lato Black"/>
          <w:b/>
          <w:bCs/>
          <w:color w:val="00000A"/>
          <w:sz w:val="24"/>
          <w:szCs w:val="24"/>
        </w:rPr>
        <w:t>Organizatorzy:</w:t>
      </w:r>
    </w:p>
    <w:p>
      <w:pPr>
        <w:pStyle w:val="Normal"/>
        <w:spacing w:lineRule="exact" w:line="4" w:before="57" w:after="57"/>
        <w:jc w:val="both"/>
        <w:rPr>
          <w:rFonts w:ascii="Lato" w:hAnsi="Lato"/>
          <w:color w:val="00000A"/>
          <w:sz w:val="24"/>
          <w:szCs w:val="24"/>
        </w:rPr>
      </w:pPr>
      <w:r>
        <w:rPr>
          <w:rFonts w:ascii="Lato" w:hAnsi="Lato"/>
          <w:color w:val="00000A"/>
          <w:sz w:val="24"/>
          <w:szCs w:val="24"/>
        </w:rPr>
      </w:r>
    </w:p>
    <w:p>
      <w:pPr>
        <w:pStyle w:val="Normal"/>
        <w:spacing w:before="57" w:after="57"/>
        <w:ind w:left="4" w:hanging="0"/>
        <w:jc w:val="both"/>
        <w:rPr>
          <w:rFonts w:ascii="Lato" w:hAnsi="Lato"/>
        </w:rPr>
      </w:pPr>
      <w:r>
        <w:rPr>
          <w:rFonts w:eastAsia="Times New Roman" w:cs="Times New Roman" w:ascii="Lato" w:hAnsi="Lato"/>
          <w:color w:val="00000A"/>
          <w:sz w:val="24"/>
          <w:szCs w:val="24"/>
        </w:rPr>
        <w:t>Giżyckie Centrum Kultury</w:t>
      </w:r>
    </w:p>
    <w:p>
      <w:pPr>
        <w:pStyle w:val="Normal"/>
        <w:spacing w:before="57" w:after="57"/>
        <w:ind w:left="4" w:hanging="0"/>
        <w:jc w:val="both"/>
        <w:rPr>
          <w:rFonts w:ascii="Lato" w:hAnsi="Lato"/>
        </w:rPr>
      </w:pPr>
      <w:r>
        <w:rPr>
          <w:rFonts w:eastAsia="Times New Roman" w:cs="Times New Roman" w:ascii="Lato" w:hAnsi="Lato"/>
          <w:color w:val="00000A"/>
          <w:sz w:val="24"/>
          <w:szCs w:val="24"/>
        </w:rPr>
        <w:t>Powiatowy Zespół Obsługi Szkół i Placówek Oświatowych w Giżycku</w:t>
      </w:r>
    </w:p>
    <w:p>
      <w:pPr>
        <w:pStyle w:val="Normal"/>
        <w:spacing w:lineRule="exact" w:line="272" w:before="57" w:after="57"/>
        <w:jc w:val="both"/>
        <w:rPr>
          <w:rFonts w:ascii="Lato" w:hAnsi="Lato"/>
          <w:color w:val="00000A"/>
          <w:sz w:val="24"/>
          <w:szCs w:val="24"/>
        </w:rPr>
      </w:pPr>
      <w:r>
        <w:rPr>
          <w:rFonts w:ascii="Lato" w:hAnsi="Lato"/>
          <w:color w:val="00000A"/>
          <w:sz w:val="24"/>
          <w:szCs w:val="24"/>
        </w:rPr>
      </w:r>
    </w:p>
    <w:p>
      <w:pPr>
        <w:pStyle w:val="Normal"/>
        <w:spacing w:before="57" w:after="57"/>
        <w:ind w:left="4" w:hanging="0"/>
        <w:jc w:val="both"/>
        <w:rPr>
          <w:rFonts w:ascii="Lato Black" w:hAnsi="Lato Black"/>
        </w:rPr>
      </w:pPr>
      <w:r>
        <w:rPr>
          <w:rFonts w:eastAsia="Times New Roman" w:cs="Times New Roman" w:ascii="Lato Black" w:hAnsi="Lato Black"/>
          <w:b/>
          <w:bCs/>
          <w:color w:val="00000A"/>
          <w:sz w:val="24"/>
          <w:szCs w:val="24"/>
        </w:rPr>
        <w:t>Partnerzy:</w:t>
      </w:r>
    </w:p>
    <w:p>
      <w:pPr>
        <w:pStyle w:val="Normal"/>
        <w:spacing w:lineRule="exact" w:line="4" w:before="57" w:after="57"/>
        <w:jc w:val="both"/>
        <w:rPr>
          <w:rFonts w:ascii="Lato" w:hAnsi="Lato"/>
          <w:color w:val="00000A"/>
          <w:sz w:val="24"/>
          <w:szCs w:val="24"/>
        </w:rPr>
      </w:pPr>
      <w:r>
        <w:rPr>
          <w:rFonts w:ascii="Lato" w:hAnsi="Lato"/>
          <w:color w:val="00000A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left" w:pos="144" w:leader="none"/>
        </w:tabs>
        <w:spacing w:before="57" w:after="57"/>
        <w:ind w:left="144" w:hanging="0"/>
        <w:jc w:val="both"/>
        <w:rPr>
          <w:rFonts w:ascii="Lato" w:hAnsi="Lato"/>
        </w:rPr>
      </w:pPr>
      <w:r>
        <w:rPr>
          <w:rFonts w:eastAsia="Times New Roman" w:cs="Times New Roman" w:ascii="Lato" w:hAnsi="Lato"/>
          <w:color w:val="00000A"/>
          <w:sz w:val="24"/>
          <w:szCs w:val="24"/>
        </w:rPr>
        <w:t>Ryńskie Centrum Kultury</w:t>
      </w:r>
    </w:p>
    <w:p>
      <w:pPr>
        <w:pStyle w:val="Normal"/>
        <w:numPr>
          <w:ilvl w:val="0"/>
          <w:numId w:val="2"/>
        </w:numPr>
        <w:tabs>
          <w:tab w:val="left" w:pos="144" w:leader="none"/>
        </w:tabs>
        <w:spacing w:before="57" w:after="57"/>
        <w:ind w:left="144" w:hanging="0"/>
        <w:jc w:val="both"/>
        <w:rPr>
          <w:rFonts w:ascii="Lato" w:hAnsi="Lato"/>
        </w:rPr>
      </w:pPr>
      <w:r>
        <w:rPr>
          <w:rFonts w:eastAsia="Times New Roman" w:cs="Times New Roman" w:ascii="Lato" w:hAnsi="Lato"/>
          <w:color w:val="00000A"/>
          <w:sz w:val="24"/>
          <w:szCs w:val="24"/>
        </w:rPr>
        <w:t>Gminny Ośrodek Kultury w Wydminach</w:t>
      </w:r>
    </w:p>
    <w:p>
      <w:pPr>
        <w:pStyle w:val="Normal"/>
        <w:numPr>
          <w:ilvl w:val="0"/>
          <w:numId w:val="2"/>
        </w:numPr>
        <w:tabs>
          <w:tab w:val="left" w:pos="144" w:leader="none"/>
        </w:tabs>
        <w:spacing w:before="57" w:after="57"/>
        <w:ind w:left="144" w:hanging="0"/>
        <w:jc w:val="both"/>
        <w:rPr>
          <w:rFonts w:ascii="Lato" w:hAnsi="Lato"/>
        </w:rPr>
      </w:pPr>
      <w:r>
        <w:rPr>
          <w:rFonts w:eastAsia="Times New Roman" w:cs="Times New Roman" w:ascii="Lato" w:hAnsi="Lato"/>
          <w:color w:val="00000A"/>
          <w:sz w:val="24"/>
          <w:szCs w:val="24"/>
        </w:rPr>
        <w:t>Gminny Ośrodek Kultury i Rekreacji w Wilkasach</w:t>
      </w:r>
    </w:p>
    <w:p>
      <w:pPr>
        <w:pStyle w:val="Normal"/>
        <w:numPr>
          <w:ilvl w:val="0"/>
          <w:numId w:val="2"/>
        </w:numPr>
        <w:tabs>
          <w:tab w:val="left" w:pos="144" w:leader="none"/>
        </w:tabs>
        <w:spacing w:before="57" w:after="57"/>
        <w:ind w:left="144" w:hanging="0"/>
        <w:jc w:val="both"/>
        <w:rPr>
          <w:rFonts w:ascii="Lato" w:hAnsi="Lato"/>
        </w:rPr>
      </w:pPr>
      <w:r>
        <w:rPr>
          <w:rFonts w:eastAsia="Times New Roman" w:cs="Times New Roman" w:ascii="Lato" w:hAnsi="Lato"/>
          <w:color w:val="00000A"/>
          <w:sz w:val="24"/>
          <w:szCs w:val="24"/>
        </w:rPr>
        <w:t>Gminny Ośrodek Kultury w Kruklankach</w:t>
      </w:r>
    </w:p>
    <w:p>
      <w:pPr>
        <w:pStyle w:val="Normal"/>
        <w:numPr>
          <w:ilvl w:val="0"/>
          <w:numId w:val="2"/>
        </w:numPr>
        <w:tabs>
          <w:tab w:val="left" w:pos="144" w:leader="none"/>
        </w:tabs>
        <w:spacing w:before="57" w:after="57"/>
        <w:ind w:left="144" w:hanging="0"/>
        <w:jc w:val="both"/>
        <w:rPr>
          <w:rFonts w:ascii="Lato" w:hAnsi="Lato"/>
        </w:rPr>
      </w:pPr>
      <w:r>
        <w:rPr>
          <w:rFonts w:eastAsia="Times New Roman" w:cs="Times New Roman" w:ascii="Lato" w:hAnsi="Lato"/>
          <w:color w:val="00000A"/>
          <w:sz w:val="24"/>
          <w:szCs w:val="24"/>
        </w:rPr>
        <w:t>Ośrodek Kultury w Miłkach</w:t>
      </w:r>
    </w:p>
    <w:p>
      <w:pPr>
        <w:pStyle w:val="Normal"/>
        <w:numPr>
          <w:ilvl w:val="0"/>
          <w:numId w:val="2"/>
        </w:numPr>
        <w:tabs>
          <w:tab w:val="left" w:pos="144" w:leader="none"/>
        </w:tabs>
        <w:spacing w:before="57" w:after="57"/>
        <w:ind w:left="144" w:hanging="0"/>
        <w:jc w:val="both"/>
        <w:rPr>
          <w:rFonts w:ascii="Lato" w:hAnsi="Lato"/>
        </w:rPr>
      </w:pPr>
      <w:r>
        <w:rPr>
          <w:rFonts w:eastAsia="Times New Roman" w:cs="Times New Roman" w:ascii="Lato" w:hAnsi="Lato"/>
          <w:color w:val="00000A"/>
          <w:sz w:val="24"/>
          <w:szCs w:val="24"/>
        </w:rPr>
        <w:t>Centrum KOA</w:t>
      </w:r>
    </w:p>
    <w:p>
      <w:pPr>
        <w:pStyle w:val="Normal"/>
        <w:numPr>
          <w:ilvl w:val="0"/>
          <w:numId w:val="2"/>
        </w:numPr>
        <w:tabs>
          <w:tab w:val="left" w:pos="144" w:leader="none"/>
        </w:tabs>
        <w:spacing w:before="57" w:after="57"/>
        <w:ind w:left="144" w:hanging="0"/>
        <w:jc w:val="both"/>
        <w:rPr>
          <w:rFonts w:ascii="Lato" w:hAnsi="Lato"/>
        </w:rPr>
      </w:pPr>
      <w:r>
        <w:rPr>
          <w:rFonts w:eastAsia="Times New Roman" w:cs="Times New Roman" w:ascii="Lato" w:hAnsi="Lato"/>
          <w:color w:val="00000A"/>
          <w:sz w:val="24"/>
          <w:szCs w:val="24"/>
        </w:rPr>
        <w:t>lokalne media</w:t>
      </w:r>
    </w:p>
    <w:p>
      <w:pPr>
        <w:pStyle w:val="Normal"/>
        <w:spacing w:lineRule="exact" w:line="272" w:before="57" w:after="57"/>
        <w:jc w:val="both"/>
        <w:rPr>
          <w:rFonts w:ascii="Lato" w:hAnsi="Lato"/>
          <w:color w:val="00000A"/>
          <w:sz w:val="24"/>
          <w:szCs w:val="24"/>
        </w:rPr>
      </w:pPr>
      <w:r>
        <w:rPr>
          <w:rFonts w:ascii="Lato" w:hAnsi="Lato"/>
          <w:color w:val="00000A"/>
          <w:sz w:val="24"/>
          <w:szCs w:val="24"/>
        </w:rPr>
      </w:r>
    </w:p>
    <w:p>
      <w:pPr>
        <w:pStyle w:val="Normal"/>
        <w:spacing w:before="57" w:after="57"/>
        <w:ind w:left="4" w:hanging="0"/>
        <w:jc w:val="both"/>
        <w:rPr>
          <w:rFonts w:ascii="Lato Black" w:hAnsi="Lato Black"/>
        </w:rPr>
      </w:pPr>
      <w:r>
        <w:rPr>
          <w:rFonts w:eastAsia="Times New Roman" w:cs="Times New Roman" w:ascii="Lato Black" w:hAnsi="Lato Black"/>
          <w:b/>
          <w:bCs/>
          <w:color w:val="00000A"/>
          <w:sz w:val="24"/>
          <w:szCs w:val="24"/>
        </w:rPr>
        <w:t>Uczestnicy:</w:t>
      </w:r>
    </w:p>
    <w:p>
      <w:pPr>
        <w:pStyle w:val="Normal"/>
        <w:spacing w:lineRule="exact" w:line="4" w:before="57" w:after="57"/>
        <w:jc w:val="both"/>
        <w:rPr>
          <w:rFonts w:ascii="Lato" w:hAnsi="Lato"/>
          <w:color w:val="00000A"/>
          <w:sz w:val="24"/>
          <w:szCs w:val="24"/>
        </w:rPr>
      </w:pPr>
      <w:r>
        <w:rPr>
          <w:rFonts w:ascii="Lato" w:hAnsi="Lato"/>
          <w:color w:val="00000A"/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left" w:pos="144" w:leader="none"/>
        </w:tabs>
        <w:spacing w:before="57" w:after="57"/>
        <w:ind w:left="144" w:hanging="0"/>
        <w:jc w:val="both"/>
        <w:rPr>
          <w:rFonts w:ascii="Lato" w:hAnsi="Lato"/>
          <w:b/>
          <w:b/>
          <w:bCs/>
        </w:rPr>
      </w:pPr>
      <w:r>
        <w:rPr>
          <w:rFonts w:eastAsia="Times New Roman" w:cs="Times New Roman" w:ascii="Lato" w:hAnsi="Lato"/>
          <w:b/>
          <w:bCs/>
          <w:color w:val="00000A"/>
          <w:sz w:val="24"/>
          <w:szCs w:val="24"/>
        </w:rPr>
        <w:t>soliści w kategoriach:</w:t>
      </w:r>
    </w:p>
    <w:p>
      <w:pPr>
        <w:pStyle w:val="Normal"/>
        <w:numPr>
          <w:ilvl w:val="0"/>
          <w:numId w:val="0"/>
        </w:numPr>
        <w:tabs>
          <w:tab w:val="left" w:pos="144" w:leader="none"/>
        </w:tabs>
        <w:spacing w:before="57" w:after="57"/>
        <w:ind w:left="864" w:hanging="0"/>
        <w:jc w:val="both"/>
        <w:rPr>
          <w:rFonts w:ascii="Lato" w:hAnsi="Lato"/>
        </w:rPr>
      </w:pPr>
      <w:r>
        <w:rPr>
          <w:rFonts w:eastAsia="Times New Roman" w:cs="Times New Roman" w:ascii="Lato" w:hAnsi="Lato"/>
          <w:color w:val="00000A"/>
          <w:sz w:val="24"/>
          <w:szCs w:val="24"/>
        </w:rPr>
        <w:t xml:space="preserve">dzieci od 10 do 12 lat, młodzież od 13 do 16 lat, osoby powyżej 16 lat </w:t>
      </w:r>
    </w:p>
    <w:p>
      <w:pPr>
        <w:pStyle w:val="Normal"/>
        <w:numPr>
          <w:ilvl w:val="0"/>
          <w:numId w:val="3"/>
        </w:numPr>
        <w:tabs>
          <w:tab w:val="left" w:pos="144" w:leader="none"/>
        </w:tabs>
        <w:spacing w:before="57" w:after="57"/>
        <w:ind w:left="144" w:hanging="0"/>
        <w:jc w:val="both"/>
        <w:rPr>
          <w:rFonts w:ascii="Lato" w:hAnsi="Lato"/>
          <w:b/>
          <w:b/>
          <w:bCs/>
        </w:rPr>
      </w:pPr>
      <w:r>
        <w:rPr>
          <w:rFonts w:eastAsia="Times New Roman" w:cs="Times New Roman" w:ascii="Lato" w:hAnsi="Lato"/>
          <w:b/>
          <w:bCs/>
          <w:color w:val="00000A"/>
          <w:sz w:val="24"/>
          <w:szCs w:val="24"/>
        </w:rPr>
        <w:t>zespoły wokalne (do 8 osób) w kategoriach:</w:t>
      </w:r>
    </w:p>
    <w:p>
      <w:pPr>
        <w:pStyle w:val="Normal"/>
        <w:numPr>
          <w:ilvl w:val="0"/>
          <w:numId w:val="0"/>
        </w:numPr>
        <w:tabs>
          <w:tab w:val="left" w:pos="144" w:leader="none"/>
        </w:tabs>
        <w:spacing w:before="57" w:after="57"/>
        <w:ind w:left="864" w:hanging="0"/>
        <w:jc w:val="both"/>
        <w:rPr>
          <w:rFonts w:ascii="Lato" w:hAnsi="Lato"/>
        </w:rPr>
      </w:pPr>
      <w:r>
        <w:rPr>
          <w:rFonts w:eastAsia="Times New Roman" w:cs="Times New Roman" w:ascii="Lato" w:hAnsi="Lato"/>
          <w:color w:val="00000A"/>
          <w:sz w:val="24"/>
          <w:szCs w:val="24"/>
        </w:rPr>
        <w:t>dziecięce od 10 do 12 lat, młodzieżowe od 13 do 16 lat, osoby powyżej 16 lat</w:t>
      </w:r>
    </w:p>
    <w:p>
      <w:pPr>
        <w:pStyle w:val="Normal"/>
        <w:numPr>
          <w:ilvl w:val="0"/>
          <w:numId w:val="3"/>
        </w:numPr>
        <w:tabs>
          <w:tab w:val="left" w:pos="144" w:leader="none"/>
        </w:tabs>
        <w:spacing w:before="57" w:after="57"/>
        <w:ind w:left="144" w:hanging="0"/>
        <w:jc w:val="both"/>
        <w:rPr>
          <w:rFonts w:ascii="Lato" w:hAnsi="Lato"/>
          <w:b/>
          <w:b/>
          <w:bCs/>
        </w:rPr>
      </w:pPr>
      <w:r>
        <w:rPr>
          <w:rFonts w:eastAsia="Times New Roman" w:cs="Times New Roman" w:ascii="Lato" w:hAnsi="Lato"/>
          <w:b/>
          <w:bCs/>
          <w:color w:val="00000A"/>
          <w:sz w:val="24"/>
          <w:szCs w:val="24"/>
        </w:rPr>
        <w:t>muzykujące rodziny (do 8 osób)</w:t>
      </w:r>
    </w:p>
    <w:p>
      <w:pPr>
        <w:pStyle w:val="Normal"/>
        <w:spacing w:lineRule="exact" w:line="272" w:before="57" w:after="57"/>
        <w:jc w:val="both"/>
        <w:rPr>
          <w:rFonts w:ascii="Lato" w:hAnsi="Lato"/>
          <w:color w:val="00000A"/>
          <w:sz w:val="24"/>
          <w:szCs w:val="24"/>
        </w:rPr>
      </w:pPr>
      <w:r>
        <w:rPr>
          <w:rFonts w:ascii="Lato" w:hAnsi="Lato"/>
          <w:color w:val="00000A"/>
          <w:sz w:val="24"/>
          <w:szCs w:val="24"/>
        </w:rPr>
      </w:r>
    </w:p>
    <w:p>
      <w:pPr>
        <w:pStyle w:val="Normal"/>
        <w:spacing w:before="57" w:after="57"/>
        <w:ind w:left="4" w:hanging="0"/>
        <w:jc w:val="both"/>
        <w:rPr>
          <w:rFonts w:ascii="Lato Black" w:hAnsi="Lato Black"/>
        </w:rPr>
      </w:pPr>
      <w:r>
        <w:rPr>
          <w:rFonts w:eastAsia="Times New Roman" w:cs="Times New Roman" w:ascii="Lato Black" w:hAnsi="Lato Black"/>
          <w:b/>
          <w:bCs/>
          <w:color w:val="00000A"/>
          <w:sz w:val="24"/>
          <w:szCs w:val="24"/>
        </w:rPr>
        <w:t>Termin i miejsce:</w:t>
      </w:r>
    </w:p>
    <w:p>
      <w:pPr>
        <w:pStyle w:val="Normal"/>
        <w:spacing w:lineRule="auto" w:line="278" w:before="57" w:after="57"/>
        <w:ind w:left="4" w:right="760" w:hanging="0"/>
        <w:jc w:val="both"/>
        <w:rPr>
          <w:rFonts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/>
          <w:color w:val="00000A"/>
          <w:sz w:val="24"/>
          <w:szCs w:val="24"/>
        </w:rPr>
      </w:r>
    </w:p>
    <w:p>
      <w:pPr>
        <w:pStyle w:val="Normal"/>
        <w:spacing w:lineRule="auto" w:line="278" w:before="57" w:after="57"/>
        <w:ind w:left="4" w:right="760" w:hanging="0"/>
        <w:jc w:val="both"/>
        <w:rPr>
          <w:rFonts w:ascii="Lato" w:hAnsi="Lato"/>
        </w:rPr>
      </w:pPr>
      <w:r>
        <w:rPr>
          <w:rFonts w:eastAsia="Times New Roman" w:cs="Times New Roman" w:ascii="Lato Black" w:hAnsi="Lato Black"/>
          <w:color w:val="00000A"/>
          <w:sz w:val="24"/>
          <w:szCs w:val="24"/>
        </w:rPr>
        <w:t>ELIMINACJE MIEJSKIE</w:t>
      </w:r>
      <w:r>
        <w:rPr>
          <w:rFonts w:eastAsia="Times New Roman" w:cs="Times New Roman" w:ascii="Lato" w:hAnsi="Lato"/>
          <w:color w:val="00000A"/>
          <w:sz w:val="24"/>
          <w:szCs w:val="24"/>
        </w:rPr>
        <w:t xml:space="preserve"> – </w:t>
      </w:r>
      <w:r>
        <w:rPr>
          <w:rFonts w:eastAsia="Times New Roman" w:cs="Times New Roman" w:ascii="Lato" w:hAnsi="Lato"/>
          <w:b/>
          <w:bCs/>
          <w:color w:val="00000A"/>
          <w:sz w:val="24"/>
          <w:szCs w:val="24"/>
        </w:rPr>
        <w:t>25 listopada (poniedziałek), g. 14.00, sala widowiskowa GCK, przy ul.</w:t>
      </w:r>
      <w:r>
        <w:rPr>
          <w:rFonts w:eastAsia="Times New Roman" w:cs="Times New Roman" w:ascii="Lato" w:hAnsi="Lato"/>
          <w:color w:val="00000A"/>
          <w:sz w:val="24"/>
          <w:szCs w:val="24"/>
        </w:rPr>
        <w:t xml:space="preserve"> </w:t>
      </w:r>
      <w:r>
        <w:rPr>
          <w:rFonts w:eastAsia="Times New Roman" w:cs="Times New Roman" w:ascii="Lato" w:hAnsi="Lato"/>
          <w:b/>
          <w:bCs/>
          <w:color w:val="00000A"/>
          <w:sz w:val="24"/>
          <w:szCs w:val="24"/>
        </w:rPr>
        <w:t>Konarskiego 8</w:t>
      </w:r>
    </w:p>
    <w:p>
      <w:pPr>
        <w:pStyle w:val="Normal"/>
        <w:spacing w:lineRule="exact" w:line="179" w:before="57" w:after="57"/>
        <w:jc w:val="both"/>
        <w:rPr>
          <w:rFonts w:ascii="Lato" w:hAnsi="Lato"/>
          <w:color w:val="00000A"/>
          <w:sz w:val="24"/>
          <w:szCs w:val="24"/>
        </w:rPr>
      </w:pPr>
      <w:r>
        <w:rPr>
          <w:rFonts w:ascii="Lato" w:hAnsi="Lato"/>
          <w:color w:val="00000A"/>
          <w:sz w:val="24"/>
          <w:szCs w:val="24"/>
        </w:rPr>
      </w:r>
    </w:p>
    <w:p>
      <w:pPr>
        <w:pStyle w:val="Normal"/>
        <w:spacing w:before="57" w:after="57"/>
        <w:ind w:hanging="0"/>
        <w:jc w:val="both"/>
        <w:rPr>
          <w:rFonts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/>
          <w:b/>
          <w:bCs/>
          <w:color w:val="00000A"/>
          <w:sz w:val="24"/>
          <w:szCs w:val="24"/>
        </w:rPr>
      </w:r>
    </w:p>
    <w:p>
      <w:pPr>
        <w:pStyle w:val="Normal"/>
        <w:spacing w:before="57" w:after="57"/>
        <w:ind w:hanging="0"/>
        <w:jc w:val="both"/>
        <w:rPr>
          <w:rFonts w:ascii="Lato Black" w:hAnsi="Lato Black"/>
        </w:rPr>
      </w:pPr>
      <w:r>
        <w:rPr>
          <w:rFonts w:eastAsia="Times New Roman" w:cs="Times New Roman" w:ascii="Lato Black" w:hAnsi="Lato Black"/>
          <w:b/>
          <w:bCs/>
          <w:color w:val="00000A"/>
          <w:sz w:val="24"/>
          <w:szCs w:val="24"/>
        </w:rPr>
        <w:t>Kryteria oceny:</w:t>
      </w:r>
    </w:p>
    <w:p>
      <w:pPr>
        <w:pStyle w:val="Normal"/>
        <w:spacing w:lineRule="exact" w:line="4" w:before="57" w:after="57"/>
        <w:jc w:val="both"/>
        <w:rPr>
          <w:rFonts w:ascii="Lato" w:hAnsi="Lato"/>
          <w:color w:val="00000A"/>
          <w:sz w:val="24"/>
          <w:szCs w:val="24"/>
        </w:rPr>
      </w:pPr>
      <w:r>
        <w:rPr>
          <w:rFonts w:ascii="Lato" w:hAnsi="Lato"/>
          <w:color w:val="00000A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left" w:pos="144" w:leader="none"/>
        </w:tabs>
        <w:spacing w:before="57" w:after="57"/>
        <w:ind w:left="144" w:hanging="0"/>
        <w:jc w:val="both"/>
        <w:rPr>
          <w:rFonts w:ascii="Lato" w:hAnsi="Lato"/>
        </w:rPr>
      </w:pPr>
      <w:r>
        <w:rPr>
          <w:rFonts w:eastAsia="Times New Roman" w:cs="Times New Roman" w:ascii="Lato" w:hAnsi="Lato"/>
          <w:color w:val="00000A"/>
          <w:sz w:val="24"/>
          <w:szCs w:val="24"/>
        </w:rPr>
        <w:t>walory głosowe</w:t>
      </w:r>
    </w:p>
    <w:p>
      <w:pPr>
        <w:pStyle w:val="Normal"/>
        <w:numPr>
          <w:ilvl w:val="0"/>
          <w:numId w:val="4"/>
        </w:numPr>
        <w:tabs>
          <w:tab w:val="left" w:pos="144" w:leader="none"/>
        </w:tabs>
        <w:spacing w:before="57" w:after="57"/>
        <w:ind w:left="144" w:hanging="0"/>
        <w:jc w:val="both"/>
        <w:rPr>
          <w:rFonts w:ascii="Lato" w:hAnsi="Lato"/>
        </w:rPr>
      </w:pPr>
      <w:r>
        <w:rPr>
          <w:rFonts w:eastAsia="Times New Roman" w:cs="Times New Roman" w:ascii="Lato" w:hAnsi="Lato"/>
          <w:color w:val="00000A"/>
          <w:sz w:val="24"/>
          <w:szCs w:val="24"/>
        </w:rPr>
        <w:t>muzykalność</w:t>
      </w:r>
    </w:p>
    <w:p>
      <w:pPr>
        <w:pStyle w:val="Normal"/>
        <w:numPr>
          <w:ilvl w:val="0"/>
          <w:numId w:val="4"/>
        </w:numPr>
        <w:tabs>
          <w:tab w:val="left" w:pos="144" w:leader="none"/>
        </w:tabs>
        <w:spacing w:before="57" w:after="57"/>
        <w:ind w:left="144" w:hanging="0"/>
        <w:jc w:val="both"/>
        <w:rPr>
          <w:rFonts w:ascii="Lato" w:hAnsi="Lato"/>
        </w:rPr>
      </w:pPr>
      <w:r>
        <w:rPr>
          <w:rFonts w:eastAsia="Times New Roman" w:cs="Times New Roman" w:ascii="Lato" w:hAnsi="Lato"/>
          <w:color w:val="00000A"/>
          <w:sz w:val="24"/>
          <w:szCs w:val="24"/>
        </w:rPr>
        <w:t>dobór repertuaru</w:t>
      </w:r>
    </w:p>
    <w:p>
      <w:pPr>
        <w:pStyle w:val="Normal"/>
        <w:numPr>
          <w:ilvl w:val="0"/>
          <w:numId w:val="4"/>
        </w:numPr>
        <w:tabs>
          <w:tab w:val="left" w:pos="144" w:leader="none"/>
        </w:tabs>
        <w:spacing w:before="57" w:after="57"/>
        <w:ind w:left="144" w:hanging="0"/>
        <w:jc w:val="both"/>
        <w:rPr>
          <w:rFonts w:ascii="Lato" w:hAnsi="Lato"/>
        </w:rPr>
      </w:pPr>
      <w:r>
        <w:rPr>
          <w:rFonts w:eastAsia="Times New Roman" w:cs="Times New Roman" w:ascii="Lato" w:hAnsi="Lato"/>
          <w:color w:val="00000A"/>
          <w:sz w:val="24"/>
          <w:szCs w:val="24"/>
        </w:rPr>
        <w:t>interpretacja</w:t>
      </w:r>
    </w:p>
    <w:p>
      <w:pPr>
        <w:pStyle w:val="Normal"/>
        <w:spacing w:lineRule="exact" w:line="272" w:before="57" w:after="57"/>
        <w:jc w:val="both"/>
        <w:rPr>
          <w:rFonts w:ascii="Lato" w:hAnsi="Lato"/>
          <w:color w:val="00000A"/>
          <w:sz w:val="24"/>
          <w:szCs w:val="24"/>
        </w:rPr>
      </w:pPr>
      <w:r>
        <w:rPr>
          <w:rFonts w:ascii="Lato" w:hAnsi="Lato"/>
          <w:color w:val="00000A"/>
          <w:sz w:val="24"/>
          <w:szCs w:val="24"/>
        </w:rPr>
      </w:r>
    </w:p>
    <w:p>
      <w:pPr>
        <w:pStyle w:val="Normal"/>
        <w:spacing w:before="57" w:after="57"/>
        <w:ind w:left="4" w:hanging="0"/>
        <w:jc w:val="both"/>
        <w:rPr>
          <w:rFonts w:ascii="Lato Black" w:hAnsi="Lato Black"/>
        </w:rPr>
      </w:pPr>
      <w:r>
        <w:rPr>
          <w:rFonts w:eastAsia="Times New Roman" w:cs="Times New Roman" w:ascii="Lato Black" w:hAnsi="Lato Black"/>
          <w:b/>
          <w:bCs/>
          <w:color w:val="00000A"/>
          <w:sz w:val="24"/>
          <w:szCs w:val="24"/>
        </w:rPr>
        <w:t>Repertuar :</w:t>
      </w:r>
    </w:p>
    <w:p>
      <w:pPr>
        <w:pStyle w:val="Normal"/>
        <w:spacing w:lineRule="exact" w:line="4" w:before="57" w:after="57"/>
        <w:jc w:val="both"/>
        <w:rPr>
          <w:rFonts w:ascii="Lato" w:hAnsi="Lato"/>
          <w:color w:val="00000A"/>
          <w:sz w:val="24"/>
          <w:szCs w:val="24"/>
        </w:rPr>
      </w:pPr>
      <w:r>
        <w:rPr>
          <w:rFonts w:ascii="Lato" w:hAnsi="Lato"/>
          <w:color w:val="00000A"/>
          <w:sz w:val="24"/>
          <w:szCs w:val="24"/>
        </w:rPr>
      </w:r>
    </w:p>
    <w:p>
      <w:pPr>
        <w:pStyle w:val="Normal"/>
        <w:spacing w:before="57" w:after="57"/>
        <w:ind w:left="4" w:hanging="0"/>
        <w:jc w:val="both"/>
        <w:rPr>
          <w:rFonts w:ascii="Lato" w:hAnsi="Lato"/>
        </w:rPr>
      </w:pPr>
      <w:r>
        <w:rPr>
          <w:rFonts w:eastAsia="Times New Roman" w:cs="Times New Roman" w:ascii="Lato" w:hAnsi="Lato"/>
          <w:color w:val="00000A"/>
          <w:sz w:val="24"/>
          <w:szCs w:val="24"/>
        </w:rPr>
        <w:t xml:space="preserve">Uczestnik zgłasza do wykonania </w:t>
      </w:r>
      <w:r>
        <w:rPr>
          <w:rFonts w:eastAsia="Times New Roman" w:cs="Times New Roman" w:ascii="Lato Black" w:hAnsi="Lato Black"/>
          <w:b/>
          <w:bCs/>
          <w:color w:val="00000A"/>
          <w:sz w:val="24"/>
          <w:szCs w:val="24"/>
        </w:rPr>
        <w:t>jedną piosenkę w języku polskim</w:t>
      </w:r>
      <w:r>
        <w:rPr>
          <w:rFonts w:eastAsia="Times New Roman" w:cs="Times New Roman" w:ascii="Lato Black" w:hAnsi="Lato Black"/>
          <w:b w:val="false"/>
          <w:bCs w:val="false"/>
          <w:color w:val="00000A"/>
          <w:sz w:val="24"/>
          <w:szCs w:val="24"/>
        </w:rPr>
        <w:t xml:space="preserve">. </w:t>
      </w:r>
    </w:p>
    <w:p>
      <w:pPr>
        <w:pStyle w:val="Normal"/>
        <w:spacing w:lineRule="exact" w:line="272" w:before="57" w:after="57"/>
        <w:jc w:val="both"/>
        <w:rPr>
          <w:rFonts w:ascii="Lato" w:hAnsi="Lato"/>
          <w:color w:val="00000A"/>
          <w:sz w:val="24"/>
          <w:szCs w:val="24"/>
        </w:rPr>
      </w:pPr>
      <w:r>
        <w:rPr>
          <w:rFonts w:ascii="Lato" w:hAnsi="Lato"/>
          <w:color w:val="00000A"/>
          <w:sz w:val="24"/>
          <w:szCs w:val="24"/>
        </w:rPr>
      </w:r>
    </w:p>
    <w:p>
      <w:pPr>
        <w:pStyle w:val="Normal"/>
        <w:spacing w:before="57" w:after="57"/>
        <w:ind w:left="4" w:hanging="0"/>
        <w:jc w:val="both"/>
        <w:rPr>
          <w:rFonts w:ascii="Lato Black" w:hAnsi="Lato Black"/>
        </w:rPr>
      </w:pPr>
      <w:r>
        <w:rPr>
          <w:rFonts w:eastAsia="Times New Roman" w:cs="Times New Roman" w:ascii="Lato Black" w:hAnsi="Lato Black"/>
          <w:b/>
          <w:bCs/>
          <w:color w:val="00000A"/>
          <w:sz w:val="24"/>
          <w:szCs w:val="24"/>
        </w:rPr>
        <w:t>Nagrody za 1, 2, 3 miejsce:</w:t>
      </w:r>
    </w:p>
    <w:p>
      <w:pPr>
        <w:pStyle w:val="Normal"/>
        <w:numPr>
          <w:ilvl w:val="0"/>
          <w:numId w:val="5"/>
        </w:numPr>
        <w:spacing w:before="57" w:after="57"/>
        <w:jc w:val="both"/>
        <w:rPr>
          <w:sz w:val="24"/>
          <w:szCs w:val="24"/>
        </w:rPr>
      </w:pPr>
      <w:r>
        <w:rPr>
          <w:rFonts w:eastAsia="Times New Roman" w:cs="Times New Roman" w:ascii="Lato" w:hAnsi="Lato"/>
          <w:b/>
          <w:bCs/>
          <w:color w:val="00000A"/>
          <w:sz w:val="24"/>
          <w:szCs w:val="24"/>
        </w:rPr>
        <w:t>w kategorii soliści:</w:t>
      </w:r>
    </w:p>
    <w:p>
      <w:pPr>
        <w:pStyle w:val="Normal"/>
        <w:spacing w:before="57" w:after="57"/>
        <w:ind w:left="4" w:hanging="0"/>
        <w:jc w:val="both"/>
        <w:rPr>
          <w:sz w:val="24"/>
          <w:szCs w:val="24"/>
        </w:rPr>
      </w:pPr>
      <w:r>
        <w:rPr>
          <w:rFonts w:ascii="Lato" w:hAnsi="Lato"/>
          <w:sz w:val="24"/>
          <w:szCs w:val="24"/>
        </w:rPr>
        <w:t>dzieci od 10 do 12 lat, młodzież od 13 do 16 lat, osoby powyżej  16 lat;</w:t>
      </w:r>
    </w:p>
    <w:p>
      <w:pPr>
        <w:pStyle w:val="Normal"/>
        <w:numPr>
          <w:ilvl w:val="0"/>
          <w:numId w:val="6"/>
        </w:numPr>
        <w:spacing w:before="57" w:after="57"/>
        <w:ind w:left="4" w:hanging="0"/>
        <w:jc w:val="both"/>
        <w:rPr>
          <w:b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 xml:space="preserve"> </w:t>
      </w:r>
      <w:r>
        <w:rPr>
          <w:rFonts w:ascii="Lato" w:hAnsi="Lato"/>
          <w:b/>
          <w:bCs/>
          <w:sz w:val="24"/>
          <w:szCs w:val="24"/>
        </w:rPr>
        <w:t>w kategorii zespołów wokalnych:</w:t>
      </w:r>
    </w:p>
    <w:p>
      <w:pPr>
        <w:pStyle w:val="Normal"/>
        <w:spacing w:before="57" w:after="57"/>
        <w:ind w:left="4" w:hanging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dziecięce od 10 do 12 lat, młodzieżowe od 13 do 16 lat, osoby powyżej 16 lat</w:t>
      </w:r>
    </w:p>
    <w:p>
      <w:pPr>
        <w:pStyle w:val="Normal"/>
        <w:numPr>
          <w:ilvl w:val="0"/>
          <w:numId w:val="7"/>
        </w:numPr>
        <w:spacing w:before="57" w:after="57"/>
        <w:ind w:left="4" w:hanging="0"/>
        <w:jc w:val="both"/>
        <w:rPr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b/>
          <w:bCs/>
          <w:sz w:val="24"/>
          <w:szCs w:val="24"/>
        </w:rPr>
        <w:t>w kategorii muzykujących rodzin.</w:t>
      </w:r>
    </w:p>
    <w:p>
      <w:pPr>
        <w:pStyle w:val="Normal"/>
        <w:spacing w:lineRule="exact" w:line="4" w:before="57" w:after="57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</w:r>
    </w:p>
    <w:p>
      <w:pPr>
        <w:pStyle w:val="Normal"/>
        <w:spacing w:lineRule="exact" w:line="183" w:before="57" w:after="57"/>
        <w:jc w:val="both"/>
        <w:rPr>
          <w:rFonts w:ascii="Lato" w:hAnsi="Lato"/>
          <w:color w:val="00000A"/>
          <w:sz w:val="24"/>
          <w:szCs w:val="24"/>
        </w:rPr>
      </w:pPr>
      <w:r>
        <w:rPr>
          <w:rFonts w:ascii="Lato" w:hAnsi="Lato"/>
          <w:color w:val="00000A"/>
          <w:sz w:val="24"/>
          <w:szCs w:val="24"/>
        </w:rPr>
      </w:r>
    </w:p>
    <w:p>
      <w:pPr>
        <w:pStyle w:val="Normal"/>
        <w:spacing w:lineRule="auto" w:line="278" w:before="57" w:after="57"/>
        <w:ind w:left="4" w:hanging="0"/>
        <w:jc w:val="both"/>
        <w:rPr>
          <w:rFonts w:ascii="Lato" w:hAnsi="Lato"/>
          <w:sz w:val="24"/>
          <w:szCs w:val="24"/>
        </w:rPr>
      </w:pPr>
      <w:r>
        <w:rPr>
          <w:rFonts w:eastAsia="Times New Roman" w:cs="Times New Roman" w:ascii="Lato" w:hAnsi="Lato"/>
          <w:b/>
          <w:bCs/>
          <w:color w:val="00000A"/>
          <w:sz w:val="24"/>
          <w:szCs w:val="24"/>
        </w:rPr>
        <w:t xml:space="preserve">Kartę uczestnika należy dostarczyć w terminie do </w:t>
      </w:r>
      <w:r>
        <w:rPr>
          <w:rFonts w:eastAsia="Times New Roman" w:cs="Times New Roman" w:ascii="Lato Black" w:hAnsi="Lato Black"/>
          <w:b/>
          <w:bCs/>
          <w:color w:val="00000A"/>
          <w:sz w:val="24"/>
          <w:szCs w:val="24"/>
        </w:rPr>
        <w:t>20 listopada (środa) 2019 r.</w:t>
      </w:r>
      <w:r>
        <w:rPr>
          <w:rFonts w:eastAsia="Times New Roman" w:cs="Times New Roman" w:ascii="Lato" w:hAnsi="Lato"/>
          <w:b/>
          <w:bCs/>
          <w:color w:val="00000A"/>
          <w:sz w:val="24"/>
          <w:szCs w:val="24"/>
        </w:rPr>
        <w:t xml:space="preserve"> na adres: Giżyckie Centrum Kultury, ul. Konarskiego 8 lub pocztą elektroniczną na e-mail: lidia.chodan@gck.gizycko.pl </w:t>
      </w:r>
    </w:p>
    <w:p>
      <w:pPr>
        <w:pStyle w:val="Normal"/>
        <w:spacing w:lineRule="auto" w:line="278" w:before="57" w:after="57"/>
        <w:ind w:left="4" w:hanging="0"/>
        <w:jc w:val="both"/>
        <w:rPr>
          <w:rFonts w:eastAsia="Times New Roman" w:cs="Times New Roman"/>
          <w:b/>
          <w:b/>
          <w:bCs/>
          <w:color w:val="00000A"/>
        </w:rPr>
      </w:pPr>
      <w:r>
        <w:rPr>
          <w:rFonts w:eastAsia="Times New Roman" w:cs="Times New Roman"/>
          <w:b/>
          <w:bCs/>
          <w:color w:val="00000A"/>
        </w:rPr>
      </w:r>
    </w:p>
    <w:p>
      <w:pPr>
        <w:pStyle w:val="Normal"/>
        <w:spacing w:lineRule="auto" w:line="278" w:before="57" w:after="57"/>
        <w:ind w:left="4" w:hanging="0"/>
        <w:jc w:val="both"/>
        <w:rPr>
          <w:rFonts w:ascii="Lato" w:hAnsi="Lato"/>
          <w:sz w:val="24"/>
          <w:szCs w:val="24"/>
        </w:rPr>
      </w:pPr>
      <w:r>
        <w:rPr>
          <w:rFonts w:eastAsia="Times New Roman" w:cs="Times New Roman" w:ascii="Lato" w:hAnsi="Lato"/>
          <w:b/>
          <w:bCs/>
          <w:color w:val="00000A"/>
          <w:sz w:val="24"/>
          <w:szCs w:val="24"/>
        </w:rPr>
        <w:t>Uwaga!</w:t>
      </w:r>
    </w:p>
    <w:p>
      <w:pPr>
        <w:pStyle w:val="Normal"/>
        <w:spacing w:lineRule="auto" w:line="302" w:before="57" w:after="57"/>
        <w:jc w:val="both"/>
        <w:rPr/>
      </w:pPr>
      <w:r>
        <w:rPr>
          <w:rFonts w:eastAsia="Times New Roman" w:cs="Times New Roman" w:ascii="Lato" w:hAnsi="Lato"/>
          <w:b/>
          <w:bCs/>
          <w:color w:val="00000A"/>
          <w:sz w:val="24"/>
          <w:szCs w:val="24"/>
        </w:rPr>
        <w:t>Podkład muzyczny (bez elementów wokalnych) w form</w:t>
      </w:r>
      <w:r>
        <w:rPr>
          <w:rFonts w:eastAsia="Times New Roman" w:cs="Times New Roman" w:ascii="Lato" w:hAnsi="Lato"/>
          <w:b/>
          <w:bCs/>
          <w:color w:val="00000A"/>
          <w:sz w:val="24"/>
          <w:szCs w:val="24"/>
        </w:rPr>
        <w:t xml:space="preserve">acie MP3 (preferowany nośnik pendrive) </w:t>
      </w:r>
      <w:r>
        <w:rPr>
          <w:rFonts w:eastAsia="Times New Roman" w:cs="Times New Roman" w:ascii="Lato" w:hAnsi="Lato"/>
          <w:b/>
          <w:bCs/>
          <w:color w:val="00000A"/>
          <w:sz w:val="24"/>
          <w:szCs w:val="24"/>
        </w:rPr>
        <w:t xml:space="preserve">należy dostarczyć do </w:t>
      </w:r>
      <w:r>
        <w:rPr>
          <w:rFonts w:eastAsia="Times New Roman" w:cs="Times New Roman" w:ascii="Lato Black" w:hAnsi="Lato Black"/>
          <w:b/>
          <w:bCs/>
          <w:color w:val="00000A"/>
          <w:sz w:val="24"/>
          <w:szCs w:val="24"/>
        </w:rPr>
        <w:t>20 listopada (środa)</w:t>
      </w:r>
      <w:r>
        <w:rPr>
          <w:rFonts w:eastAsia="Times New Roman" w:cs="Times New Roman" w:ascii="Lato" w:hAnsi="Lato"/>
          <w:b/>
          <w:bCs/>
          <w:color w:val="00000A"/>
          <w:sz w:val="24"/>
          <w:szCs w:val="24"/>
        </w:rPr>
        <w:t xml:space="preserve"> do Giżyckiego Centrum Kultury.</w:t>
      </w:r>
    </w:p>
    <w:p>
      <w:pPr>
        <w:pStyle w:val="Normal"/>
        <w:spacing w:lineRule="auto" w:line="302" w:before="57" w:after="57"/>
        <w:jc w:val="both"/>
        <w:rPr>
          <w:rFonts w:eastAsia="Times New Roman" w:cs="Times New Roman"/>
          <w:b/>
          <w:b/>
          <w:bCs/>
          <w:color w:val="00000A"/>
        </w:rPr>
      </w:pPr>
      <w:r>
        <w:rPr>
          <w:rFonts w:eastAsia="Times New Roman" w:cs="Times New Roman"/>
          <w:b/>
          <w:bCs/>
          <w:color w:val="00000A"/>
        </w:rPr>
      </w:r>
    </w:p>
    <w:p>
      <w:pPr>
        <w:pStyle w:val="Normal"/>
        <w:spacing w:lineRule="auto" w:line="302" w:before="57" w:after="57"/>
        <w:jc w:val="both"/>
        <w:rPr>
          <w:rFonts w:ascii="Lato" w:hAnsi="Lato"/>
          <w:sz w:val="24"/>
          <w:szCs w:val="24"/>
        </w:rPr>
      </w:pPr>
      <w:r>
        <w:rPr>
          <w:rFonts w:eastAsia="Times New Roman" w:cs="Times New Roman" w:ascii="Lato" w:hAnsi="Lato"/>
          <w:b/>
          <w:bCs/>
          <w:color w:val="00000A"/>
          <w:sz w:val="24"/>
          <w:szCs w:val="24"/>
        </w:rPr>
        <w:t>Uprzejmie informujemy, że nie przewidujemy zmian utworów oraz donoszenia podkładów muzycznych w dniu Eliminacji, tj. 25 listopada 2019 r.</w:t>
      </w:r>
    </w:p>
    <w:p>
      <w:pPr>
        <w:pStyle w:val="Normal"/>
        <w:spacing w:lineRule="exact" w:line="156" w:before="57" w:after="57"/>
        <w:jc w:val="both"/>
        <w:rPr>
          <w:rFonts w:ascii="Lato" w:hAnsi="Lato"/>
          <w:color w:val="00000A"/>
          <w:sz w:val="24"/>
          <w:szCs w:val="24"/>
        </w:rPr>
      </w:pPr>
      <w:r>
        <w:rPr>
          <w:rFonts w:ascii="Lato" w:hAnsi="Lato"/>
          <w:color w:val="00000A"/>
          <w:sz w:val="24"/>
          <w:szCs w:val="24"/>
        </w:rPr>
      </w:r>
    </w:p>
    <w:p>
      <w:pPr>
        <w:pStyle w:val="Normal"/>
        <w:spacing w:lineRule="auto" w:line="278" w:before="57" w:after="57"/>
        <w:ind w:right="3840" w:hanging="0"/>
        <w:jc w:val="both"/>
        <w:rPr>
          <w:rFonts w:ascii="Lato" w:hAnsi="Lato"/>
          <w:sz w:val="24"/>
          <w:szCs w:val="24"/>
        </w:rPr>
      </w:pPr>
      <w:r>
        <w:rPr>
          <w:rFonts w:eastAsia="Times New Roman" w:cs="Times New Roman" w:ascii="Lato" w:hAnsi="Lato"/>
          <w:b/>
          <w:bCs/>
          <w:color w:val="00000A"/>
          <w:sz w:val="24"/>
          <w:szCs w:val="24"/>
        </w:rPr>
        <w:t xml:space="preserve">Kontakt: </w:t>
      </w:r>
    </w:p>
    <w:p>
      <w:pPr>
        <w:pStyle w:val="Normal"/>
        <w:spacing w:lineRule="auto" w:line="278" w:before="57" w:after="57"/>
        <w:ind w:right="3840" w:hanging="0"/>
        <w:jc w:val="both"/>
        <w:rPr>
          <w:rFonts w:ascii="Lato" w:hAnsi="Lato"/>
          <w:sz w:val="24"/>
          <w:szCs w:val="24"/>
        </w:rPr>
      </w:pPr>
      <w:r>
        <w:rPr>
          <w:rFonts w:eastAsia="Times New Roman" w:cs="Times New Roman" w:ascii="Lato" w:hAnsi="Lato"/>
          <w:b/>
          <w:bCs/>
          <w:color w:val="00000A"/>
          <w:sz w:val="24"/>
          <w:szCs w:val="24"/>
        </w:rPr>
        <w:t xml:space="preserve">Lidia Chodań </w:t>
      </w:r>
    </w:p>
    <w:p>
      <w:pPr>
        <w:pStyle w:val="Normal"/>
        <w:spacing w:lineRule="auto" w:line="278" w:before="57" w:after="57"/>
        <w:ind w:right="3840" w:hanging="0"/>
        <w:jc w:val="both"/>
        <w:rPr>
          <w:rFonts w:ascii="Lato" w:hAnsi="Lato"/>
          <w:sz w:val="24"/>
          <w:szCs w:val="24"/>
        </w:rPr>
      </w:pPr>
      <w:r>
        <w:rPr>
          <w:rFonts w:eastAsia="Times New Roman" w:cs="Times New Roman" w:ascii="Lato" w:hAnsi="Lato"/>
          <w:b/>
          <w:bCs/>
          <w:color w:val="00000A"/>
          <w:sz w:val="24"/>
          <w:szCs w:val="24"/>
        </w:rPr>
        <w:t xml:space="preserve">Giżyckie Centrum Kultury </w:t>
      </w:r>
    </w:p>
    <w:p>
      <w:pPr>
        <w:pStyle w:val="Normal"/>
        <w:spacing w:lineRule="auto" w:line="278" w:before="57" w:after="57"/>
        <w:ind w:right="3840" w:hanging="0"/>
        <w:jc w:val="both"/>
        <w:rPr/>
      </w:pPr>
      <w:r>
        <w:rPr>
          <w:rFonts w:eastAsia="Times New Roman" w:cs="Times New Roman" w:ascii="Lato" w:hAnsi="Lato"/>
          <w:b/>
          <w:bCs/>
          <w:color w:val="00000A"/>
          <w:sz w:val="24"/>
          <w:szCs w:val="24"/>
        </w:rPr>
        <w:t xml:space="preserve">Tel. 87 428 43 26 </w:t>
      </w:r>
    </w:p>
    <w:sectPr>
      <w:type w:val="nextPage"/>
      <w:pgSz w:w="11906" w:h="16838"/>
      <w:pgMar w:left="1136" w:right="1226" w:header="0" w:top="1106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ato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ato Black">
    <w:charset w:val="ee"/>
    <w:family w:val="roman"/>
    <w:pitch w:val="variable"/>
  </w:font>
  <w:font w:name="Lato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4"/>
        </w:tabs>
        <w:ind w:left="1084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4"/>
        </w:tabs>
        <w:ind w:left="1444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4"/>
        </w:tabs>
        <w:ind w:left="1804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4"/>
        </w:tabs>
        <w:ind w:left="2164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4"/>
        </w:tabs>
        <w:ind w:left="2524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4"/>
        </w:tabs>
        <w:ind w:left="3244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4"/>
        </w:tabs>
        <w:ind w:left="3604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65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Lucida Sans" w:eastAsiaTheme="minorEastAsia"/>
        <w:szCs w:val="22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" w:cs="Lucida Sans" w:eastAsiaTheme="minorEastAsia"/>
      <w:color w:val="00000A"/>
      <w:kern w:val="0"/>
      <w:sz w:val="22"/>
      <w:szCs w:val="22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Lato" w:hAnsi="Lato" w:cs="OpenSymbol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Lato" w:hAnsi="Lato" w:cs="OpenSymbol"/>
    </w:rPr>
  </w:style>
  <w:style w:type="character" w:styleId="ListLabel11">
    <w:name w:val="ListLabel 11"/>
    <w:qFormat/>
    <w:rPr>
      <w:rFonts w:ascii="Lato" w:hAnsi="Lato" w:cs="OpenSymbol"/>
      <w:b/>
    </w:rPr>
  </w:style>
  <w:style w:type="character" w:styleId="ListLabel12">
    <w:name w:val="ListLabel 12"/>
    <w:qFormat/>
    <w:rPr>
      <w:rFonts w:ascii="Lato" w:hAnsi="Lato"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  <w:sz w:val="24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  <w:b/>
      <w:sz w:val="24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  <w:sz w:val="24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LibreOffice/5.4.1.2$Windows_x86 LibreOffice_project/ea7cb86e6eeb2bf3a5af73a8f7777ac570321527</Application>
  <Pages>2</Pages>
  <Words>322</Words>
  <Characters>1811</Characters>
  <CharactersWithSpaces>2075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2019-10-09T19:07:44Z</dcterms:created>
  <dc:creator>Windows User</dc:creator>
  <dc:description/>
  <dc:language>pl-PL</dc:language>
  <cp:lastModifiedBy/>
  <dcterms:modified xsi:type="dcterms:W3CDTF">2019-10-10T08:51:44Z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